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B947" w14:textId="6C434BFC" w:rsidR="00744B0F" w:rsidRDefault="003C5A66">
      <w:r>
        <w:rPr>
          <w:rFonts w:ascii="Avenir Next" w:hAnsi="Avenir Next" w:cstheme="minorHAnsi"/>
          <w:b/>
          <w:bCs/>
          <w:noProof/>
          <w:color w:val="941651"/>
        </w:rPr>
        <w:drawing>
          <wp:anchor distT="0" distB="0" distL="114300" distR="114300" simplePos="0" relativeHeight="251659264" behindDoc="0" locked="0" layoutInCell="1" allowOverlap="1" wp14:anchorId="35D164C1" wp14:editId="00CF23C1">
            <wp:simplePos x="0" y="0"/>
            <wp:positionH relativeFrom="column">
              <wp:posOffset>914400</wp:posOffset>
            </wp:positionH>
            <wp:positionV relativeFrom="paragraph">
              <wp:posOffset>0</wp:posOffset>
            </wp:positionV>
            <wp:extent cx="3657600" cy="365760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14:sizeRelH relativeFrom="margin">
              <wp14:pctWidth>0</wp14:pctWidth>
            </wp14:sizeRelH>
            <wp14:sizeRelV relativeFrom="margin">
              <wp14:pctHeight>0</wp14:pctHeight>
            </wp14:sizeRelV>
          </wp:anchor>
        </w:drawing>
      </w:r>
    </w:p>
    <w:p w14:paraId="7B13A07F" w14:textId="77777777" w:rsidR="00C43F9A" w:rsidRDefault="00C43F9A"/>
    <w:p w14:paraId="369A3B29" w14:textId="12EEBFDD" w:rsidR="000B4E49" w:rsidRDefault="000B4E49" w:rsidP="000B4E49">
      <w:pPr>
        <w:ind w:right="720"/>
        <w:jc w:val="center"/>
        <w:rPr>
          <w:rFonts w:ascii="Avenir Next" w:hAnsi="Avenir Next" w:cstheme="minorHAnsi"/>
          <w:b/>
          <w:bCs/>
          <w:color w:val="941651"/>
        </w:rPr>
      </w:pPr>
      <w:r>
        <w:rPr>
          <w:rFonts w:ascii="Avenir Next" w:hAnsi="Avenir Next" w:cstheme="minorHAnsi"/>
          <w:b/>
          <w:bCs/>
          <w:color w:val="941651"/>
        </w:rPr>
        <w:t>October 8, 2022</w:t>
      </w:r>
    </w:p>
    <w:p w14:paraId="02D28057" w14:textId="77777777" w:rsidR="000B4E49" w:rsidRDefault="000B4E49" w:rsidP="00C43F9A">
      <w:pPr>
        <w:ind w:right="720"/>
        <w:jc w:val="both"/>
        <w:rPr>
          <w:rFonts w:ascii="Avenir Next" w:hAnsi="Avenir Next" w:cstheme="minorHAnsi"/>
          <w:b/>
          <w:bCs/>
          <w:color w:val="941651"/>
        </w:rPr>
      </w:pPr>
    </w:p>
    <w:p w14:paraId="3B0121D2" w14:textId="55DC6318" w:rsidR="00C43F9A" w:rsidRPr="007E6C57" w:rsidRDefault="00C43F9A" w:rsidP="00C43F9A">
      <w:pPr>
        <w:ind w:right="720"/>
        <w:jc w:val="both"/>
        <w:rPr>
          <w:rFonts w:ascii="Avenir Next" w:hAnsi="Avenir Next" w:cstheme="minorHAnsi"/>
          <w:color w:val="941651"/>
        </w:rPr>
      </w:pPr>
      <w:r w:rsidRPr="007E6C57">
        <w:rPr>
          <w:rFonts w:ascii="Avenir Next" w:hAnsi="Avenir Next" w:cstheme="minorHAnsi"/>
          <w:b/>
          <w:bCs/>
          <w:color w:val="941651"/>
        </w:rPr>
        <w:t xml:space="preserve">Essential Voices USA, Judith Clurman, Music </w:t>
      </w:r>
      <w:proofErr w:type="gramStart"/>
      <w:r w:rsidRPr="007E6C57">
        <w:rPr>
          <w:rFonts w:ascii="Avenir Next" w:hAnsi="Avenir Next" w:cstheme="minorHAnsi"/>
          <w:b/>
          <w:bCs/>
          <w:color w:val="941651"/>
        </w:rPr>
        <w:t>Director</w:t>
      </w:r>
      <w:proofErr w:type="gramEnd"/>
      <w:r w:rsidRPr="007E6C57">
        <w:rPr>
          <w:rFonts w:ascii="Avenir Next" w:hAnsi="Avenir Next" w:cstheme="minorHAnsi"/>
          <w:b/>
          <w:bCs/>
          <w:color w:val="941651"/>
        </w:rPr>
        <w:t xml:space="preserve"> and Conductor, </w:t>
      </w:r>
      <w:r w:rsidRPr="007E6C57">
        <w:rPr>
          <w:rFonts w:ascii="Avenir Next" w:hAnsi="Avenir Next" w:cstheme="minorHAnsi"/>
          <w:color w:val="941651"/>
        </w:rPr>
        <w:t xml:space="preserve">announces the release of </w:t>
      </w:r>
      <w:r w:rsidRPr="007E6C57">
        <w:rPr>
          <w:rFonts w:ascii="Avenir Next" w:hAnsi="Avenir Next" w:cstheme="minorHAnsi"/>
          <w:b/>
          <w:color w:val="941651"/>
        </w:rPr>
        <w:t xml:space="preserve">WASHINGTON WOMEN, </w:t>
      </w:r>
      <w:r w:rsidRPr="007E6C57">
        <w:rPr>
          <w:rFonts w:ascii="Avenir Next" w:hAnsi="Avenir Next" w:cstheme="minorHAnsi"/>
          <w:color w:val="941651"/>
        </w:rPr>
        <w:t xml:space="preserve">a new </w:t>
      </w:r>
      <w:r w:rsidRPr="007E6C57">
        <w:rPr>
          <w:rFonts w:ascii="Avenir Next" w:hAnsi="Avenir Next" w:cstheme="minorHAnsi"/>
          <w:bCs/>
          <w:color w:val="941651"/>
        </w:rPr>
        <w:t xml:space="preserve">collection of choral songs by </w:t>
      </w:r>
      <w:r w:rsidRPr="007E6C57">
        <w:rPr>
          <w:rFonts w:ascii="Avenir Next" w:hAnsi="Avenir Next" w:cstheme="minorHAnsi"/>
          <w:b/>
          <w:bCs/>
          <w:color w:val="941651"/>
        </w:rPr>
        <w:t>David Chase</w:t>
      </w:r>
      <w:r w:rsidRPr="007E6C57">
        <w:rPr>
          <w:rFonts w:ascii="Avenir Next" w:hAnsi="Avenir Next" w:cstheme="minorHAnsi"/>
          <w:bCs/>
          <w:color w:val="941651"/>
        </w:rPr>
        <w:t xml:space="preserve"> and </w:t>
      </w:r>
      <w:r w:rsidRPr="007E6C57">
        <w:rPr>
          <w:rFonts w:ascii="Avenir Next" w:hAnsi="Avenir Next" w:cstheme="minorHAnsi"/>
          <w:b/>
          <w:bCs/>
          <w:color w:val="941651"/>
        </w:rPr>
        <w:t>Judith Clurman.</w:t>
      </w:r>
      <w:r w:rsidRPr="007E6C57">
        <w:rPr>
          <w:rFonts w:ascii="Avenir Next" w:hAnsi="Avenir Next" w:cstheme="minorHAnsi"/>
          <w:bCs/>
          <w:color w:val="941651"/>
        </w:rPr>
        <w:t xml:space="preserve">  It is scored for mixed chorus, piano and cello.  The  </w:t>
      </w:r>
      <w:r w:rsidRPr="007E6C57">
        <w:rPr>
          <w:rFonts w:ascii="Avenir Next" w:hAnsi="Avenir Next" w:cstheme="minorHAnsi"/>
          <w:color w:val="941651"/>
        </w:rPr>
        <w:t xml:space="preserve">texts are taken from speeches, opinions, and interviews of sixteen remarkable women from across the political spectrum, all of whom spent part of their lives associated with Washington DC - First Ladies, Senators, Congresswomen, Supreme Court Justices, Secretaries of State, Vice President, and Speaker of the House of Representatives: </w:t>
      </w:r>
      <w:r w:rsidRPr="007E6C57">
        <w:rPr>
          <w:rFonts w:ascii="Avenir Next" w:hAnsi="Avenir Next" w:cstheme="minorHAnsi"/>
          <w:b/>
          <w:color w:val="941651"/>
        </w:rPr>
        <w:t xml:space="preserve">Abigail Adams, Madeleine Albright, Barbara Bush, Laura Bush, Shirley Chisholm, Hilary Rodham Clinton, Betty Ford, Ruth Bader Ginsburg, Kamala Harris, Elena Kagan, Michelle Obama, Sandra Day O’Connor, Nancy Pelosi, Condoleezza Rice, Eleanor Roosevelt, Margaret Chase Smith.  </w:t>
      </w:r>
      <w:r w:rsidRPr="007E6C57">
        <w:rPr>
          <w:rFonts w:ascii="Avenir Next" w:hAnsi="Avenir Next" w:cstheme="minorHAnsi"/>
          <w:color w:val="941651"/>
        </w:rPr>
        <w:t xml:space="preserve">The singers of </w:t>
      </w:r>
      <w:r w:rsidRPr="007E6C57">
        <w:rPr>
          <w:rFonts w:ascii="Avenir Next" w:hAnsi="Avenir Next" w:cstheme="minorHAnsi"/>
          <w:b/>
          <w:color w:val="941651"/>
        </w:rPr>
        <w:t>Essential Voices USA</w:t>
      </w:r>
      <w:r w:rsidRPr="007E6C57">
        <w:rPr>
          <w:rFonts w:ascii="Avenir Next" w:hAnsi="Avenir Next" w:cstheme="minorHAnsi"/>
          <w:color w:val="941651"/>
        </w:rPr>
        <w:t xml:space="preserve"> are joined by pianist </w:t>
      </w:r>
      <w:r w:rsidRPr="007E6C57">
        <w:rPr>
          <w:rFonts w:ascii="Avenir Next" w:hAnsi="Avenir Next" w:cstheme="minorHAnsi"/>
          <w:b/>
          <w:color w:val="941651"/>
        </w:rPr>
        <w:t xml:space="preserve">Lee Musiker </w:t>
      </w:r>
      <w:r w:rsidRPr="007E6C57">
        <w:rPr>
          <w:rFonts w:ascii="Avenir Next" w:hAnsi="Avenir Next" w:cstheme="minorHAnsi"/>
          <w:color w:val="941651"/>
        </w:rPr>
        <w:t xml:space="preserve">and cellist </w:t>
      </w:r>
      <w:r w:rsidRPr="007E6C57">
        <w:rPr>
          <w:rFonts w:ascii="Avenir Next" w:hAnsi="Avenir Next" w:cstheme="minorHAnsi"/>
          <w:b/>
          <w:color w:val="941651"/>
        </w:rPr>
        <w:t>Raman Ramakrishnan</w:t>
      </w:r>
      <w:r w:rsidRPr="007E6C57">
        <w:rPr>
          <w:rFonts w:ascii="Avenir Next" w:hAnsi="Avenir Next" w:cstheme="minorHAnsi"/>
          <w:color w:val="941651"/>
        </w:rPr>
        <w:t xml:space="preserve">. </w:t>
      </w:r>
    </w:p>
    <w:p w14:paraId="357B4E88" w14:textId="77777777" w:rsidR="00C43F9A" w:rsidRPr="007E6C57" w:rsidRDefault="00C43F9A" w:rsidP="00C43F9A">
      <w:pPr>
        <w:ind w:right="720"/>
        <w:jc w:val="both"/>
        <w:rPr>
          <w:rFonts w:ascii="Avenir Next" w:hAnsi="Avenir Next" w:cstheme="minorHAnsi"/>
          <w:color w:val="941651"/>
        </w:rPr>
      </w:pPr>
    </w:p>
    <w:p w14:paraId="568077B2" w14:textId="77777777" w:rsidR="00C43F9A" w:rsidRPr="007E6C57" w:rsidRDefault="00C43F9A" w:rsidP="00C43F9A">
      <w:pPr>
        <w:ind w:right="720"/>
        <w:jc w:val="both"/>
        <w:rPr>
          <w:rFonts w:ascii="Avenir Next" w:eastAsia="Times New Roman" w:hAnsi="Avenir Next" w:cs="Times New Roman"/>
          <w:color w:val="941651"/>
        </w:rPr>
      </w:pPr>
      <w:r w:rsidRPr="007E6C57">
        <w:rPr>
          <w:rFonts w:ascii="Avenir Next" w:hAnsi="Avenir Next" w:cstheme="minorHAnsi"/>
          <w:color w:val="941651"/>
        </w:rPr>
        <w:t xml:space="preserve">The recording, on </w:t>
      </w:r>
      <w:r w:rsidRPr="007E6C57">
        <w:rPr>
          <w:rFonts w:ascii="Avenir Next" w:hAnsi="Avenir Next" w:cstheme="minorHAnsi"/>
          <w:b/>
          <w:color w:val="941651"/>
        </w:rPr>
        <w:t xml:space="preserve">Acis </w:t>
      </w:r>
      <w:r w:rsidRPr="007E6C57">
        <w:rPr>
          <w:rFonts w:ascii="Avenir Next" w:hAnsi="Avenir Next" w:cstheme="minorHAnsi"/>
          <w:color w:val="941651"/>
        </w:rPr>
        <w:t xml:space="preserve">(APL27921), </w:t>
      </w:r>
      <w:r w:rsidRPr="007E6C57">
        <w:rPr>
          <w:rFonts w:ascii="Avenir Next" w:hAnsi="Avenir Next" w:cstheme="minorHAnsi"/>
          <w:b/>
          <w:color w:val="941651"/>
        </w:rPr>
        <w:t>can be streamed on all platforms.</w:t>
      </w:r>
      <w:r w:rsidRPr="007E6C57">
        <w:rPr>
          <w:rFonts w:ascii="Avenir Next" w:hAnsi="Avenir Next" w:cstheme="minorHAnsi"/>
          <w:color w:val="941651"/>
        </w:rPr>
        <w:t xml:space="preserve"> The published score is available through </w:t>
      </w:r>
      <w:r w:rsidRPr="007E6C57">
        <w:rPr>
          <w:rFonts w:ascii="Avenir Next" w:hAnsi="Avenir Next" w:cstheme="minorHAnsi"/>
          <w:b/>
          <w:color w:val="941651"/>
        </w:rPr>
        <w:t>Hal Leonard</w:t>
      </w:r>
      <w:r w:rsidRPr="007E6C57">
        <w:rPr>
          <w:rFonts w:ascii="Avenir Next" w:hAnsi="Avenir Next" w:cstheme="minorHAnsi"/>
          <w:color w:val="941651"/>
        </w:rPr>
        <w:t xml:space="preserve"> (</w:t>
      </w:r>
      <w:r w:rsidRPr="007E6C57">
        <w:rPr>
          <w:rFonts w:ascii="Avenir Next" w:eastAsia="Times New Roman" w:hAnsi="Avenir Next" w:cstheme="minorHAnsi"/>
          <w:bCs/>
          <w:color w:val="941651"/>
        </w:rPr>
        <w:t>HL00329483).</w:t>
      </w:r>
    </w:p>
    <w:p w14:paraId="197CBBA9" w14:textId="77777777" w:rsidR="00C43F9A" w:rsidRPr="007E6C57" w:rsidRDefault="00C43F9A" w:rsidP="00C43F9A">
      <w:pPr>
        <w:pStyle w:val="NormalWeb"/>
        <w:tabs>
          <w:tab w:val="left" w:pos="8280"/>
        </w:tabs>
        <w:spacing w:before="0" w:beforeAutospacing="0" w:after="0" w:afterAutospacing="0"/>
        <w:ind w:right="720"/>
        <w:jc w:val="both"/>
        <w:rPr>
          <w:rFonts w:ascii="Avenir Next" w:hAnsi="Avenir Next" w:cstheme="minorHAnsi"/>
          <w:b/>
          <w:bCs/>
          <w:color w:val="941651"/>
        </w:rPr>
      </w:pPr>
    </w:p>
    <w:p w14:paraId="13D7BA58" w14:textId="77777777" w:rsidR="003C5A66" w:rsidRDefault="00C43F9A" w:rsidP="00C43F9A">
      <w:pPr>
        <w:tabs>
          <w:tab w:val="left" w:pos="450"/>
          <w:tab w:val="left" w:pos="2790"/>
          <w:tab w:val="left" w:pos="3240"/>
          <w:tab w:val="left" w:pos="4320"/>
          <w:tab w:val="left" w:pos="5040"/>
        </w:tabs>
        <w:ind w:right="720"/>
        <w:jc w:val="both"/>
        <w:rPr>
          <w:rFonts w:ascii="Avenir Next" w:hAnsi="Avenir Next" w:cstheme="minorHAnsi"/>
          <w:color w:val="941651"/>
        </w:rPr>
      </w:pPr>
      <w:r w:rsidRPr="007E6C57">
        <w:rPr>
          <w:rFonts w:ascii="Avenir Next" w:hAnsi="Avenir Next" w:cstheme="minorHAnsi"/>
          <w:color w:val="941651"/>
        </w:rPr>
        <w:lastRenderedPageBreak/>
        <w:t xml:space="preserve">The </w:t>
      </w:r>
      <w:r w:rsidRPr="007E6C57">
        <w:rPr>
          <w:rFonts w:ascii="Avenir Next" w:hAnsi="Avenir Next" w:cstheme="minorHAnsi"/>
          <w:b/>
          <w:color w:val="941651"/>
        </w:rPr>
        <w:t>World Premiere performance of WASHINGTON WOMEN</w:t>
      </w:r>
      <w:r w:rsidRPr="007E6C57">
        <w:rPr>
          <w:rFonts w:ascii="Avenir Next" w:hAnsi="Avenir Next" w:cstheme="minorHAnsi"/>
          <w:color w:val="941651"/>
        </w:rPr>
        <w:t xml:space="preserve"> took place on July 1, 2022, when six movement were performed on </w:t>
      </w:r>
      <w:r w:rsidRPr="007E6C57">
        <w:rPr>
          <w:rFonts w:ascii="Avenir Next" w:hAnsi="Avenir Next" w:cstheme="minorHAnsi"/>
          <w:b/>
          <w:color w:val="941651"/>
        </w:rPr>
        <w:t>National Public Radio’s Tiny Desk Concerts</w:t>
      </w:r>
      <w:r w:rsidR="007E6C57">
        <w:rPr>
          <w:rFonts w:ascii="Avenir Next" w:hAnsi="Avenir Next" w:cstheme="minorHAnsi"/>
          <w:b/>
          <w:color w:val="941651"/>
        </w:rPr>
        <w:t xml:space="preserve"> </w:t>
      </w:r>
      <w:r w:rsidR="007E6C57" w:rsidRPr="007E6C57">
        <w:rPr>
          <w:rFonts w:ascii="Avenir Next" w:hAnsi="Avenir Next" w:cstheme="minorHAnsi"/>
          <w:color w:val="941651"/>
        </w:rPr>
        <w:t>(</w:t>
      </w:r>
      <w:hyperlink r:id="rId5" w:history="1">
        <w:r w:rsidR="007E6C57" w:rsidRPr="007E6C57">
          <w:rPr>
            <w:rStyle w:val="Hyperlink"/>
            <w:rFonts w:ascii="Avenir Next" w:hAnsi="Avenir Next" w:cstheme="minorHAnsi"/>
          </w:rPr>
          <w:t>NPR video link</w:t>
        </w:r>
      </w:hyperlink>
      <w:r w:rsidR="007E6C57" w:rsidRPr="007E6C57">
        <w:rPr>
          <w:rFonts w:ascii="Avenir Next" w:hAnsi="Avenir Next" w:cstheme="minorHAnsi"/>
          <w:color w:val="941651"/>
        </w:rPr>
        <w:t>)</w:t>
      </w:r>
      <w:r w:rsidRPr="007E6C57">
        <w:rPr>
          <w:rFonts w:ascii="Avenir Next" w:hAnsi="Avenir Next" w:cstheme="minorHAnsi"/>
          <w:color w:val="941651"/>
        </w:rPr>
        <w:t>.</w:t>
      </w:r>
    </w:p>
    <w:p w14:paraId="6BF8706B" w14:textId="77777777" w:rsidR="003C5A66" w:rsidRDefault="003C5A66" w:rsidP="00C43F9A">
      <w:pPr>
        <w:tabs>
          <w:tab w:val="left" w:pos="450"/>
          <w:tab w:val="left" w:pos="2790"/>
          <w:tab w:val="left" w:pos="3240"/>
          <w:tab w:val="left" w:pos="4320"/>
          <w:tab w:val="left" w:pos="5040"/>
        </w:tabs>
        <w:ind w:right="720"/>
        <w:jc w:val="both"/>
        <w:rPr>
          <w:rFonts w:ascii="Avenir Next" w:hAnsi="Avenir Next" w:cstheme="minorHAnsi"/>
          <w:color w:val="941651"/>
        </w:rPr>
      </w:pPr>
    </w:p>
    <w:p w14:paraId="61380D9F" w14:textId="56148328" w:rsidR="00C43F9A" w:rsidRPr="007E6C57" w:rsidRDefault="00C43F9A" w:rsidP="00C43F9A">
      <w:pPr>
        <w:tabs>
          <w:tab w:val="left" w:pos="450"/>
          <w:tab w:val="left" w:pos="2790"/>
          <w:tab w:val="left" w:pos="3240"/>
          <w:tab w:val="left" w:pos="4320"/>
          <w:tab w:val="left" w:pos="5040"/>
        </w:tabs>
        <w:ind w:right="720"/>
        <w:jc w:val="both"/>
        <w:rPr>
          <w:rFonts w:ascii="Avenir Next" w:hAnsi="Avenir Next" w:cstheme="minorHAnsi"/>
          <w:color w:val="941651"/>
        </w:rPr>
      </w:pPr>
      <w:r w:rsidRPr="007E6C57">
        <w:rPr>
          <w:rFonts w:ascii="Avenir Next" w:hAnsi="Avenir Next" w:cstheme="minorHAnsi"/>
          <w:color w:val="941651"/>
        </w:rPr>
        <w:t xml:space="preserve">Performances are planned during </w:t>
      </w:r>
      <w:r w:rsidRPr="007E6C57">
        <w:rPr>
          <w:rFonts w:ascii="Avenir Next" w:hAnsi="Avenir Next" w:cstheme="minorHAnsi"/>
          <w:b/>
          <w:color w:val="941651"/>
        </w:rPr>
        <w:t>International Women’s Month, in March, 2023.</w:t>
      </w:r>
      <w:r w:rsidRPr="007E6C57">
        <w:rPr>
          <w:rFonts w:ascii="Avenir Next" w:hAnsi="Avenir Next" w:cstheme="minorHAnsi"/>
          <w:color w:val="941651"/>
        </w:rPr>
        <w:t xml:space="preserve"> </w:t>
      </w:r>
    </w:p>
    <w:p w14:paraId="3E6F74B0" w14:textId="77777777" w:rsidR="00C43F9A" w:rsidRPr="00C43F9A" w:rsidRDefault="00C43F9A" w:rsidP="00C43F9A">
      <w:pPr>
        <w:tabs>
          <w:tab w:val="left" w:pos="450"/>
          <w:tab w:val="left" w:pos="2790"/>
          <w:tab w:val="left" w:pos="3240"/>
          <w:tab w:val="left" w:pos="4320"/>
          <w:tab w:val="left" w:pos="5040"/>
        </w:tabs>
        <w:ind w:right="720"/>
        <w:jc w:val="both"/>
        <w:rPr>
          <w:rFonts w:ascii="Avenir Next" w:hAnsi="Avenir Next" w:cstheme="minorHAnsi"/>
          <w:color w:val="FF40FF"/>
        </w:rPr>
      </w:pPr>
    </w:p>
    <w:p w14:paraId="54DC5B4E" w14:textId="33EA1B48" w:rsidR="00C43F9A" w:rsidRPr="00C43F9A" w:rsidRDefault="007E6C57" w:rsidP="00C43F9A">
      <w:pPr>
        <w:tabs>
          <w:tab w:val="left" w:pos="450"/>
          <w:tab w:val="left" w:pos="2790"/>
          <w:tab w:val="left" w:pos="3240"/>
          <w:tab w:val="left" w:pos="4320"/>
          <w:tab w:val="left" w:pos="5040"/>
        </w:tabs>
        <w:ind w:right="720"/>
        <w:rPr>
          <w:rFonts w:ascii="Avenir Next" w:hAnsi="Avenir Next" w:cstheme="minorHAnsi"/>
          <w:b/>
          <w:color w:val="4472C4" w:themeColor="accent1"/>
        </w:rPr>
      </w:pPr>
      <w:r>
        <w:rPr>
          <w:rFonts w:ascii="Avenir Next" w:hAnsi="Avenir Next" w:cstheme="minorHAnsi"/>
          <w:b/>
          <w:color w:val="4472C4" w:themeColor="accent1"/>
        </w:rPr>
        <w:t xml:space="preserve">PROMO </w:t>
      </w:r>
      <w:r w:rsidR="00C43F9A" w:rsidRPr="00C43F9A">
        <w:rPr>
          <w:rFonts w:ascii="Avenir Next" w:hAnsi="Avenir Next" w:cstheme="minorHAnsi"/>
          <w:b/>
          <w:color w:val="4472C4" w:themeColor="accent1"/>
        </w:rPr>
        <w:t>VIDEO:</w:t>
      </w:r>
    </w:p>
    <w:p w14:paraId="24A7913C" w14:textId="77777777" w:rsidR="00C43F9A" w:rsidRPr="00C43F9A" w:rsidRDefault="00C43F9A" w:rsidP="00C43F9A">
      <w:pPr>
        <w:tabs>
          <w:tab w:val="left" w:pos="8280"/>
        </w:tabs>
        <w:ind w:right="720"/>
        <w:jc w:val="both"/>
        <w:rPr>
          <w:rFonts w:ascii="Avenir Next" w:hAnsi="Avenir Next" w:cstheme="minorHAnsi"/>
          <w:color w:val="1F4E79" w:themeColor="accent5" w:themeShade="80"/>
          <w:sz w:val="21"/>
          <w:szCs w:val="21"/>
        </w:rPr>
      </w:pPr>
    </w:p>
    <w:p w14:paraId="59ED31CB" w14:textId="744017A3" w:rsidR="00C43F9A" w:rsidRPr="007E6C57" w:rsidRDefault="007E6C57">
      <w:pPr>
        <w:rPr>
          <w:rFonts w:ascii="Avenir Next" w:hAnsi="Avenir Next" w:cstheme="minorHAnsi"/>
          <w:bCs/>
          <w:color w:val="941651"/>
        </w:rPr>
      </w:pPr>
      <w:hyperlink r:id="rId6" w:history="1">
        <w:r w:rsidRPr="007E6C57">
          <w:rPr>
            <w:rStyle w:val="Hyperlink"/>
            <w:rFonts w:ascii="Avenir Next" w:hAnsi="Avenir Next" w:cstheme="minorHAnsi"/>
            <w:bCs/>
          </w:rPr>
          <w:t>https://vimeo.com/757025322/4b92d1c4b7</w:t>
        </w:r>
      </w:hyperlink>
    </w:p>
    <w:p w14:paraId="7B9C2BFC" w14:textId="77777777" w:rsidR="00C43F9A" w:rsidRPr="00C43F9A" w:rsidRDefault="00C43F9A">
      <w:pPr>
        <w:rPr>
          <w:rFonts w:ascii="Avenir Next" w:hAnsi="Avenir Next"/>
        </w:rPr>
      </w:pPr>
    </w:p>
    <w:p w14:paraId="31504A53" w14:textId="77777777" w:rsidR="00C43F9A" w:rsidRPr="00C43F9A" w:rsidRDefault="00C43F9A" w:rsidP="00C43F9A">
      <w:pPr>
        <w:rPr>
          <w:rFonts w:ascii="Avenir Next" w:hAnsi="Avenir Next"/>
          <w:b/>
          <w:color w:val="4472C4" w:themeColor="accent1"/>
        </w:rPr>
      </w:pPr>
      <w:r w:rsidRPr="00C43F9A">
        <w:rPr>
          <w:rFonts w:ascii="Avenir Next" w:hAnsi="Avenir Next"/>
          <w:b/>
          <w:color w:val="4472C4" w:themeColor="accent1"/>
        </w:rPr>
        <w:t>LINKS FOR LISTENING:</w:t>
      </w:r>
    </w:p>
    <w:p w14:paraId="70401BA8" w14:textId="77777777" w:rsidR="00C43F9A" w:rsidRPr="00C43F9A" w:rsidRDefault="00C43F9A" w:rsidP="00C43F9A">
      <w:pPr>
        <w:rPr>
          <w:rFonts w:ascii="Avenir Next" w:hAnsi="Avenir Next"/>
          <w:b/>
          <w:color w:val="1F4E79" w:themeColor="accent5" w:themeShade="80"/>
        </w:rPr>
      </w:pPr>
    </w:p>
    <w:p w14:paraId="11A4CC7F" w14:textId="3937516A" w:rsidR="007E6C57" w:rsidRPr="007E6C57" w:rsidRDefault="007E6C57" w:rsidP="007E6C57">
      <w:pPr>
        <w:rPr>
          <w:rFonts w:ascii="Avenir Next" w:hAnsi="Avenir Next" w:cstheme="minorHAnsi"/>
          <w:bCs/>
          <w:color w:val="941651"/>
        </w:rPr>
      </w:pPr>
      <w:r w:rsidRPr="007E6C57">
        <w:rPr>
          <w:rFonts w:ascii="Avenir Next" w:hAnsi="Avenir Next" w:cstheme="minorHAnsi"/>
          <w:bCs/>
          <w:color w:val="941651"/>
        </w:rPr>
        <w:t>• </w:t>
      </w:r>
      <w:hyperlink r:id="rId7" w:tgtFrame="_blank" w:history="1">
        <w:r w:rsidRPr="007E6C57">
          <w:rPr>
            <w:rFonts w:ascii="Avenir Next" w:hAnsi="Avenir Next" w:cstheme="minorHAnsi"/>
            <w:bCs/>
            <w:color w:val="941651"/>
          </w:rPr>
          <w:t>Spotify</w:t>
        </w:r>
      </w:hyperlink>
      <w:r>
        <w:rPr>
          <w:rFonts w:ascii="Avenir Next" w:hAnsi="Avenir Next" w:cstheme="minorHAnsi"/>
          <w:bCs/>
          <w:color w:val="941651"/>
        </w:rPr>
        <w:t>:</w:t>
      </w:r>
    </w:p>
    <w:p w14:paraId="46E11B09" w14:textId="49A7601A" w:rsidR="007E6C57" w:rsidRPr="007E6C57" w:rsidRDefault="007E6C57" w:rsidP="007E6C57">
      <w:pPr>
        <w:rPr>
          <w:rFonts w:ascii="Avenir Next" w:hAnsi="Avenir Next" w:cstheme="minorHAnsi"/>
          <w:bCs/>
          <w:color w:val="941651"/>
        </w:rPr>
      </w:pPr>
      <w:hyperlink r:id="rId8" w:history="1">
        <w:r w:rsidRPr="007E6C57">
          <w:rPr>
            <w:rStyle w:val="Hyperlink"/>
            <w:rFonts w:ascii="Avenir Next" w:hAnsi="Avenir Next" w:cstheme="minorHAnsi"/>
            <w:bCs/>
          </w:rPr>
          <w:t>https://open.spotify.com/album/4aY9ZgYJAWC1rL6VrerEue</w:t>
        </w:r>
      </w:hyperlink>
    </w:p>
    <w:p w14:paraId="4161EB86" w14:textId="77777777" w:rsidR="007E6C57" w:rsidRDefault="007E6C57" w:rsidP="007E6C57">
      <w:pPr>
        <w:rPr>
          <w:rFonts w:ascii="Avenir Next" w:hAnsi="Avenir Next" w:cstheme="minorHAnsi"/>
          <w:b/>
          <w:color w:val="941651"/>
        </w:rPr>
      </w:pPr>
    </w:p>
    <w:p w14:paraId="1BAD1873" w14:textId="1A3B2D52" w:rsidR="007E6C57" w:rsidRPr="007E6C57" w:rsidRDefault="007E6C57" w:rsidP="007E6C57">
      <w:pPr>
        <w:rPr>
          <w:rFonts w:ascii="Avenir Next" w:hAnsi="Avenir Next" w:cstheme="minorHAnsi"/>
          <w:bCs/>
          <w:color w:val="941651"/>
        </w:rPr>
      </w:pPr>
      <w:r w:rsidRPr="007E6C57">
        <w:rPr>
          <w:rFonts w:ascii="Avenir Next" w:hAnsi="Avenir Next" w:cstheme="minorHAnsi"/>
          <w:bCs/>
          <w:color w:val="941651"/>
        </w:rPr>
        <w:t>• </w:t>
      </w:r>
      <w:hyperlink r:id="rId9" w:tgtFrame="_blank" w:history="1">
        <w:r w:rsidRPr="007E6C57">
          <w:rPr>
            <w:rFonts w:ascii="Avenir Next" w:hAnsi="Avenir Next" w:cstheme="minorHAnsi"/>
            <w:bCs/>
            <w:color w:val="941651"/>
          </w:rPr>
          <w:t>Apple Music</w:t>
        </w:r>
      </w:hyperlink>
      <w:r>
        <w:rPr>
          <w:rFonts w:ascii="Avenir Next" w:hAnsi="Avenir Next" w:cstheme="minorHAnsi"/>
          <w:bCs/>
          <w:color w:val="941651"/>
        </w:rPr>
        <w:t>:</w:t>
      </w:r>
    </w:p>
    <w:p w14:paraId="5A8FAC7F" w14:textId="77777777" w:rsidR="007E6C57" w:rsidRPr="007E6C57" w:rsidRDefault="007E6C57" w:rsidP="007E6C57">
      <w:pPr>
        <w:rPr>
          <w:rFonts w:ascii="Avenir Next" w:hAnsi="Avenir Next" w:cstheme="minorHAnsi"/>
          <w:bCs/>
          <w:color w:val="941651"/>
        </w:rPr>
      </w:pPr>
      <w:hyperlink r:id="rId10" w:history="1">
        <w:r w:rsidRPr="007E6C57">
          <w:rPr>
            <w:rStyle w:val="Hyperlink"/>
            <w:rFonts w:ascii="Avenir Next" w:hAnsi="Avenir Next" w:cstheme="minorHAnsi"/>
            <w:bCs/>
          </w:rPr>
          <w:t>https://music.apple.com/us/album/washington-women-a-choral-cycle-by-david-chase/1647536842</w:t>
        </w:r>
      </w:hyperlink>
    </w:p>
    <w:p w14:paraId="4F641222" w14:textId="77777777" w:rsidR="007E6C57" w:rsidRDefault="007E6C57" w:rsidP="007E6C57">
      <w:pPr>
        <w:rPr>
          <w:rFonts w:ascii="Avenir Next" w:hAnsi="Avenir Next" w:cstheme="minorHAnsi"/>
          <w:b/>
          <w:color w:val="941651"/>
        </w:rPr>
      </w:pPr>
    </w:p>
    <w:p w14:paraId="2F2A0191" w14:textId="25B5463A" w:rsidR="007E6C57" w:rsidRPr="007E6C57" w:rsidRDefault="007E6C57" w:rsidP="007E6C57">
      <w:pPr>
        <w:rPr>
          <w:rFonts w:ascii="Avenir Next" w:hAnsi="Avenir Next" w:cstheme="minorHAnsi"/>
          <w:bCs/>
          <w:color w:val="941651"/>
        </w:rPr>
      </w:pPr>
      <w:r w:rsidRPr="007E6C57">
        <w:rPr>
          <w:rFonts w:ascii="Avenir Next" w:hAnsi="Avenir Next" w:cstheme="minorHAnsi"/>
          <w:bCs/>
          <w:color w:val="941651"/>
        </w:rPr>
        <w:t>• </w:t>
      </w:r>
      <w:hyperlink r:id="rId11" w:tgtFrame="_blank" w:history="1">
        <w:r w:rsidRPr="007E6C57">
          <w:rPr>
            <w:rFonts w:ascii="Avenir Next" w:hAnsi="Avenir Next" w:cstheme="minorHAnsi"/>
            <w:bCs/>
            <w:color w:val="941651"/>
          </w:rPr>
          <w:t>Amazon Music</w:t>
        </w:r>
      </w:hyperlink>
      <w:r>
        <w:rPr>
          <w:rFonts w:ascii="Avenir Next" w:hAnsi="Avenir Next" w:cstheme="minorHAnsi"/>
          <w:bCs/>
          <w:color w:val="941651"/>
        </w:rPr>
        <w:t>:</w:t>
      </w:r>
    </w:p>
    <w:p w14:paraId="6F1AA1A3" w14:textId="20D1B488" w:rsidR="007E6C57" w:rsidRPr="007E6C57" w:rsidRDefault="007E6C57" w:rsidP="007E6C57">
      <w:pPr>
        <w:rPr>
          <w:rFonts w:ascii="Avenir Next" w:hAnsi="Avenir Next" w:cstheme="minorHAnsi"/>
          <w:bCs/>
          <w:color w:val="941651"/>
        </w:rPr>
      </w:pPr>
      <w:hyperlink r:id="rId12" w:history="1">
        <w:r w:rsidRPr="007E6C57">
          <w:rPr>
            <w:rStyle w:val="Hyperlink"/>
            <w:rFonts w:ascii="Avenir Next" w:hAnsi="Avenir Next" w:cstheme="minorHAnsi"/>
            <w:bCs/>
          </w:rPr>
          <w:t>https://amazon.com/music/player/albums/B0BGNDRD3F?marketplaceId=ATVPDKIKX0DER&amp;musicTerritory=US&amp;ref=dm_sh_NLKHHPVHP27BSvDB1eWE4ZfWg</w:t>
        </w:r>
      </w:hyperlink>
    </w:p>
    <w:p w14:paraId="6C6718AE" w14:textId="77777777" w:rsidR="007E6C57" w:rsidRPr="007E6C57" w:rsidRDefault="007E6C57" w:rsidP="007E6C57">
      <w:pPr>
        <w:rPr>
          <w:rFonts w:ascii="Avenir Next" w:hAnsi="Avenir Next" w:cstheme="minorHAnsi"/>
          <w:b/>
          <w:color w:val="941651"/>
        </w:rPr>
      </w:pPr>
    </w:p>
    <w:p w14:paraId="6671DD23" w14:textId="601BD2FC" w:rsidR="00C43F9A" w:rsidRPr="00C43F9A" w:rsidRDefault="00C43F9A" w:rsidP="007E6C57">
      <w:pPr>
        <w:rPr>
          <w:rFonts w:ascii="Avenir Next" w:hAnsi="Avenir Next"/>
          <w:b/>
          <w:color w:val="1F4E79" w:themeColor="accent5" w:themeShade="80"/>
        </w:rPr>
      </w:pPr>
    </w:p>
    <w:sectPr w:rsidR="00C43F9A" w:rsidRPr="00C43F9A" w:rsidSect="00680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9A"/>
    <w:rsid w:val="00037306"/>
    <w:rsid w:val="000B4E49"/>
    <w:rsid w:val="000F531F"/>
    <w:rsid w:val="001C66F3"/>
    <w:rsid w:val="00220B4E"/>
    <w:rsid w:val="00326883"/>
    <w:rsid w:val="003C5A66"/>
    <w:rsid w:val="00401DE8"/>
    <w:rsid w:val="0059060B"/>
    <w:rsid w:val="00671CE0"/>
    <w:rsid w:val="00680308"/>
    <w:rsid w:val="007728FB"/>
    <w:rsid w:val="007E6C57"/>
    <w:rsid w:val="00875BCA"/>
    <w:rsid w:val="00C43F9A"/>
    <w:rsid w:val="00E75D59"/>
    <w:rsid w:val="00EB0417"/>
    <w:rsid w:val="00F4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23D8D"/>
  <w14:defaultImageDpi w14:val="32767"/>
  <w15:chartTrackingRefBased/>
  <w15:docId w15:val="{C97CF929-C22A-E843-A71D-FF91B493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E6C5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3F9A"/>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E6C57"/>
    <w:rPr>
      <w:rFonts w:ascii="Times New Roman" w:eastAsia="Times New Roman" w:hAnsi="Times New Roman" w:cs="Times New Roman"/>
      <w:b/>
      <w:bCs/>
    </w:rPr>
  </w:style>
  <w:style w:type="character" w:styleId="Hyperlink">
    <w:name w:val="Hyperlink"/>
    <w:basedOn w:val="DefaultParagraphFont"/>
    <w:uiPriority w:val="99"/>
    <w:unhideWhenUsed/>
    <w:rsid w:val="007E6C57"/>
    <w:rPr>
      <w:color w:val="0000FF"/>
      <w:u w:val="single"/>
    </w:rPr>
  </w:style>
  <w:style w:type="character" w:styleId="UnresolvedMention">
    <w:name w:val="Unresolved Mention"/>
    <w:basedOn w:val="DefaultParagraphFont"/>
    <w:uiPriority w:val="99"/>
    <w:rsid w:val="007E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4aY9ZgYJAWC1rL6VrerEu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spotify.com/album/4aY9ZgYJAWC1rL6VrerEue" TargetMode="External"/><Relationship Id="rId12" Type="http://schemas.openxmlformats.org/officeDocument/2006/relationships/hyperlink" Target="https://amazon.com/music/player/albums/B0BGNDRD3F?marketplaceId=ATVPDKIKX0DER&amp;musicTerritory=US&amp;ref=dm_sh_NLKHHPVHP27BSvDB1eWE4ZfW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757025322/4b92d1c4b7" TargetMode="External"/><Relationship Id="rId11" Type="http://schemas.openxmlformats.org/officeDocument/2006/relationships/hyperlink" Target="https://amazon.com/music/player/albums/B0BGNDRD3F?marketplaceId=ATVPDKIKX0DER&amp;musicTerritory=US&amp;ref=dm_sh_NLKHHPVHP27BSvDB1eWE4ZfWg" TargetMode="External"/><Relationship Id="rId5" Type="http://schemas.openxmlformats.org/officeDocument/2006/relationships/hyperlink" Target="https://www.npr.org/2022/07/01/1107962688/essential-voices-usa-tiny-desk-concert" TargetMode="External"/><Relationship Id="rId10" Type="http://schemas.openxmlformats.org/officeDocument/2006/relationships/hyperlink" Target="https://music.apple.com/us/album/washington-women-a-choral-cycle-by-david-chase/1647536842" TargetMode="External"/><Relationship Id="rId4" Type="http://schemas.openxmlformats.org/officeDocument/2006/relationships/image" Target="media/image1.jpg"/><Relationship Id="rId9" Type="http://schemas.openxmlformats.org/officeDocument/2006/relationships/hyperlink" Target="https://music.apple.com/us/album/washington-women-a-choral-cycle-by-david-chase/16475368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Michael Gaudet</cp:lastModifiedBy>
  <cp:revision>2</cp:revision>
  <dcterms:created xsi:type="dcterms:W3CDTF">2022-10-08T07:36:00Z</dcterms:created>
  <dcterms:modified xsi:type="dcterms:W3CDTF">2022-10-08T07:36:00Z</dcterms:modified>
</cp:coreProperties>
</file>